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17CB7" w14:textId="771EA6C4" w:rsidR="00601709" w:rsidRPr="008B0AC1" w:rsidRDefault="00752F6E">
      <w:pPr>
        <w:rPr>
          <w:rFonts w:ascii="仿宋" w:eastAsia="仿宋" w:hAnsi="仿宋" w:cs="黑体"/>
          <w:sz w:val="32"/>
          <w:szCs w:val="32"/>
        </w:rPr>
      </w:pPr>
      <w:r w:rsidRPr="008B0AC1">
        <w:rPr>
          <w:rFonts w:ascii="仿宋" w:eastAsia="仿宋" w:hAnsi="仿宋" w:cs="黑体" w:hint="eastAsia"/>
          <w:sz w:val="32"/>
          <w:szCs w:val="32"/>
        </w:rPr>
        <w:t>附件</w:t>
      </w:r>
      <w:r w:rsidR="007C185E">
        <w:rPr>
          <w:rFonts w:ascii="仿宋" w:eastAsia="仿宋" w:hAnsi="仿宋" w:cs="黑体"/>
          <w:sz w:val="32"/>
          <w:szCs w:val="32"/>
        </w:rPr>
        <w:t>2</w:t>
      </w:r>
      <w:r w:rsidR="008B0AC1" w:rsidRPr="008B0AC1">
        <w:rPr>
          <w:rFonts w:ascii="仿宋" w:eastAsia="仿宋" w:hAnsi="仿宋" w:cs="黑体" w:hint="eastAsia"/>
          <w:sz w:val="32"/>
          <w:szCs w:val="32"/>
        </w:rPr>
        <w:t>：</w:t>
      </w:r>
    </w:p>
    <w:p w14:paraId="51BA583D" w14:textId="77777777" w:rsidR="00601709" w:rsidRPr="008F5214" w:rsidRDefault="008F5214">
      <w:pPr>
        <w:autoSpaceDE w:val="0"/>
        <w:autoSpaceDN w:val="0"/>
        <w:adjustRightInd w:val="0"/>
        <w:spacing w:line="700" w:lineRule="exact"/>
        <w:jc w:val="center"/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</w:pPr>
      <w:r w:rsidRPr="008F5214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聊城市人民医院</w:t>
      </w:r>
    </w:p>
    <w:p w14:paraId="74D7FB3E" w14:textId="77777777" w:rsidR="00601709" w:rsidRPr="008F5214" w:rsidRDefault="008F5214">
      <w:pPr>
        <w:autoSpaceDE w:val="0"/>
        <w:autoSpaceDN w:val="0"/>
        <w:adjustRightInd w:val="0"/>
        <w:spacing w:line="700" w:lineRule="exact"/>
        <w:jc w:val="center"/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</w:pPr>
      <w:r w:rsidRPr="008F5214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202</w:t>
      </w:r>
      <w:r w:rsidR="00235230"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  <w:t>2</w:t>
      </w:r>
      <w:r w:rsidR="00752F6E" w:rsidRPr="008F5214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年公开招聘备案制工作人员应聘须知</w:t>
      </w:r>
    </w:p>
    <w:p w14:paraId="1CCE669F" w14:textId="77777777" w:rsidR="00601709" w:rsidRPr="00235230" w:rsidRDefault="00601709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</w:p>
    <w:p w14:paraId="3543A739" w14:textId="77777777"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1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哪些人员可以应聘</w:t>
      </w:r>
    </w:p>
    <w:p w14:paraId="7F72F7CA" w14:textId="70F22FD2" w:rsidR="00221C93" w:rsidRDefault="00752F6E" w:rsidP="00D53372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按照事业单位公开招聘的相关规定，凡符合《</w:t>
      </w:r>
      <w:r w:rsidR="008F5214">
        <w:rPr>
          <w:rFonts w:ascii="仿宋_GB2312" w:eastAsia="仿宋_GB2312" w:cs="华文仿宋" w:hint="eastAsia"/>
          <w:kern w:val="0"/>
          <w:sz w:val="32"/>
          <w:szCs w:val="32"/>
        </w:rPr>
        <w:t>聊城市人民医院202</w:t>
      </w:r>
      <w:r w:rsidR="00FD338F">
        <w:rPr>
          <w:rFonts w:ascii="仿宋_GB2312" w:eastAsia="仿宋_GB2312" w:cs="华文仿宋"/>
          <w:kern w:val="0"/>
          <w:sz w:val="32"/>
          <w:szCs w:val="32"/>
        </w:rPr>
        <w:t>2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年公开招聘备案制工作人员简章》（以下简称《简章》）规定的条件及招聘岗位资格条件者，均可应聘。</w:t>
      </w:r>
    </w:p>
    <w:p w14:paraId="78990886" w14:textId="77777777"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2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哪些人员不能应聘</w:t>
      </w:r>
    </w:p>
    <w:p w14:paraId="21E8FE88" w14:textId="77777777"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（1）在读全日制普通高校非应届毕业生；</w:t>
      </w:r>
    </w:p>
    <w:p w14:paraId="02797902" w14:textId="77777777" w:rsidR="008F5214" w:rsidRDefault="008F5214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（2）硕士研究生学历前学历为大专学历者；</w:t>
      </w:r>
    </w:p>
    <w:p w14:paraId="0923EDCA" w14:textId="77777777"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</w:t>
      </w:r>
      <w:r w:rsidR="008F5214">
        <w:rPr>
          <w:rFonts w:ascii="仿宋_GB2312" w:eastAsia="仿宋_GB2312" w:cs="华文仿宋" w:hint="eastAsia"/>
          <w:kern w:val="0"/>
          <w:sz w:val="32"/>
          <w:szCs w:val="32"/>
        </w:rPr>
        <w:t>3</w:t>
      </w:r>
      <w:r>
        <w:rPr>
          <w:rFonts w:ascii="仿宋_GB2312" w:eastAsia="仿宋_GB2312" w:cs="华文仿宋" w:hint="eastAsia"/>
          <w:kern w:val="0"/>
          <w:sz w:val="32"/>
          <w:szCs w:val="32"/>
        </w:rPr>
        <w:t>）现役军人；</w:t>
      </w:r>
    </w:p>
    <w:p w14:paraId="42660A5E" w14:textId="77777777"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</w:t>
      </w:r>
      <w:r w:rsidR="008F5214">
        <w:rPr>
          <w:rFonts w:ascii="仿宋_GB2312" w:eastAsia="仿宋_GB2312" w:cs="华文仿宋" w:hint="eastAsia"/>
          <w:kern w:val="0"/>
          <w:sz w:val="32"/>
          <w:szCs w:val="32"/>
        </w:rPr>
        <w:t>4</w:t>
      </w:r>
      <w:r>
        <w:rPr>
          <w:rFonts w:ascii="仿宋_GB2312" w:eastAsia="仿宋_GB2312" w:cs="华文仿宋" w:hint="eastAsia"/>
          <w:kern w:val="0"/>
          <w:sz w:val="32"/>
          <w:szCs w:val="32"/>
        </w:rPr>
        <w:t>）曾受过刑事处罚和曾被开除公职的人员；</w:t>
      </w:r>
    </w:p>
    <w:p w14:paraId="5FA89A85" w14:textId="77777777"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</w:t>
      </w:r>
      <w:r w:rsidR="008F5214">
        <w:rPr>
          <w:rFonts w:ascii="仿宋_GB2312" w:eastAsia="仿宋_GB2312" w:cs="华文仿宋" w:hint="eastAsia"/>
          <w:kern w:val="0"/>
          <w:sz w:val="32"/>
          <w:szCs w:val="32"/>
        </w:rPr>
        <w:t>5</w:t>
      </w:r>
      <w:r>
        <w:rPr>
          <w:rFonts w:ascii="仿宋_GB2312" w:eastAsia="仿宋_GB2312" w:cs="华文仿宋" w:hint="eastAsia"/>
          <w:kern w:val="0"/>
          <w:sz w:val="32"/>
          <w:szCs w:val="32"/>
        </w:rPr>
        <w:t>）法律法规规定不得聘用的其他情形的人员。</w:t>
      </w:r>
    </w:p>
    <w:p w14:paraId="623CBDD3" w14:textId="77777777" w:rsidR="00601709" w:rsidRDefault="008F5214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（6）</w:t>
      </w:r>
      <w:r w:rsidR="00752F6E">
        <w:rPr>
          <w:rFonts w:ascii="仿宋_GB2312" w:eastAsia="仿宋_GB2312" w:cs="华文仿宋" w:hint="eastAsia"/>
          <w:kern w:val="0"/>
          <w:sz w:val="32"/>
          <w:szCs w:val="32"/>
        </w:rPr>
        <w:t>应聘人员不得报考与本人有应回避关系的单位或岗位。</w:t>
      </w:r>
    </w:p>
    <w:p w14:paraId="4F4B3BDE" w14:textId="77777777" w:rsidR="00601709" w:rsidRPr="008F5214" w:rsidRDefault="00752F6E" w:rsidP="008F5214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3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对学历学位及相关证书的</w:t>
      </w:r>
      <w:r w:rsidR="002C7E76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认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定</w:t>
      </w:r>
    </w:p>
    <w:p w14:paraId="144482ED" w14:textId="63AACA25" w:rsidR="008F5214" w:rsidRDefault="002C7E76" w:rsidP="006F4598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 w:rsidR="006F4598">
        <w:rPr>
          <w:rFonts w:ascii="仿宋_GB2312" w:eastAsia="仿宋_GB2312" w:hint="eastAsia"/>
          <w:sz w:val="32"/>
          <w:szCs w:val="32"/>
        </w:rPr>
        <w:t>招聘岗位</w:t>
      </w:r>
      <w:r>
        <w:rPr>
          <w:rFonts w:ascii="仿宋_GB2312" w:eastAsia="仿宋_GB2312" w:hint="eastAsia"/>
          <w:sz w:val="32"/>
          <w:szCs w:val="32"/>
        </w:rPr>
        <w:t>具体</w:t>
      </w:r>
      <w:r w:rsidR="00752F6E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，认定</w:t>
      </w:r>
      <w:r w:rsidR="006F4598">
        <w:rPr>
          <w:rFonts w:ascii="仿宋_GB2312" w:eastAsia="仿宋_GB2312" w:hint="eastAsia"/>
          <w:sz w:val="32"/>
          <w:szCs w:val="32"/>
        </w:rPr>
        <w:t>硕士研究生</w:t>
      </w:r>
      <w:r>
        <w:rPr>
          <w:rFonts w:ascii="仿宋_GB2312" w:eastAsia="仿宋_GB2312" w:hint="eastAsia"/>
          <w:sz w:val="32"/>
          <w:szCs w:val="32"/>
        </w:rPr>
        <w:t>、本科生的学历、学位。</w:t>
      </w:r>
      <w:r w:rsidR="008F5214">
        <w:rPr>
          <w:rFonts w:ascii="仿宋_GB2312" w:eastAsia="仿宋_GB2312" w:hint="eastAsia"/>
          <w:sz w:val="32"/>
          <w:szCs w:val="32"/>
        </w:rPr>
        <w:t>在国外</w:t>
      </w:r>
      <w:r w:rsidR="00A43252">
        <w:rPr>
          <w:rFonts w:ascii="仿宋_GB2312" w:eastAsia="仿宋_GB2312" w:hint="eastAsia"/>
          <w:sz w:val="32"/>
          <w:szCs w:val="32"/>
        </w:rPr>
        <w:t>获</w:t>
      </w:r>
      <w:r w:rsidR="008F5214">
        <w:rPr>
          <w:rFonts w:ascii="仿宋_GB2312" w:eastAsia="仿宋_GB2312" w:hint="eastAsia"/>
          <w:sz w:val="32"/>
          <w:szCs w:val="32"/>
        </w:rPr>
        <w:t>得的硕士研究生、大学本科</w:t>
      </w:r>
      <w:r>
        <w:rPr>
          <w:rFonts w:ascii="仿宋_GB2312" w:eastAsia="仿宋_GB2312" w:hint="eastAsia"/>
          <w:sz w:val="32"/>
          <w:szCs w:val="32"/>
        </w:rPr>
        <w:t>学历</w:t>
      </w:r>
      <w:r w:rsidR="00A43252">
        <w:rPr>
          <w:rFonts w:ascii="仿宋_GB2312" w:eastAsia="仿宋_GB2312" w:hint="eastAsia"/>
          <w:sz w:val="32"/>
          <w:szCs w:val="32"/>
        </w:rPr>
        <w:t>及学位证书，须经过国家教育主管部门认证确定，并须提供书面证件（原件）及复印件。</w:t>
      </w:r>
      <w:r>
        <w:rPr>
          <w:rFonts w:ascii="仿宋_GB2312" w:eastAsia="仿宋_GB2312" w:hint="eastAsia"/>
          <w:sz w:val="32"/>
          <w:szCs w:val="32"/>
        </w:rPr>
        <w:t>招聘岗位要求的学历学位层次为应聘者最终取得的学历学位。</w:t>
      </w:r>
    </w:p>
    <w:p w14:paraId="235F7852" w14:textId="77777777" w:rsidR="00601709" w:rsidRDefault="003D3AB6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4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如何界定应聘人员所学专业</w:t>
      </w:r>
    </w:p>
    <w:p w14:paraId="20979A70" w14:textId="77777777"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lastRenderedPageBreak/>
        <w:t>以应聘人员所获毕业证书上注明的专业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及院校提供的专业研究方向</w:t>
      </w:r>
      <w:r>
        <w:rPr>
          <w:rFonts w:ascii="仿宋_GB2312" w:eastAsia="仿宋_GB2312" w:cs="华文仿宋" w:hint="eastAsia"/>
          <w:kern w:val="0"/>
          <w:sz w:val="32"/>
          <w:szCs w:val="32"/>
        </w:rPr>
        <w:t>为准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，并参考国家相关部门发布的专业目录</w:t>
      </w:r>
      <w:r>
        <w:rPr>
          <w:rFonts w:ascii="仿宋_GB2312" w:eastAsia="仿宋_GB2312" w:cs="华文仿宋" w:hint="eastAsia"/>
          <w:kern w:val="0"/>
          <w:sz w:val="32"/>
          <w:szCs w:val="32"/>
        </w:rPr>
        <w:t>。</w:t>
      </w:r>
    </w:p>
    <w:p w14:paraId="730C7A73" w14:textId="77777777" w:rsidR="00601709" w:rsidRDefault="003D3AB6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5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报考人员在网上提供的照片有什么要求</w:t>
      </w:r>
    </w:p>
    <w:p w14:paraId="40C27DB8" w14:textId="77777777"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报考人员在网上报名时提供的照片，必须是1寸近期同底版免冠照片，并且与现场资格审查时所提供的照片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为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同一底版。</w:t>
      </w:r>
    </w:p>
    <w:p w14:paraId="005DE413" w14:textId="77777777" w:rsidR="00601709" w:rsidRDefault="003D3AB6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/>
          <w:b/>
          <w:sz w:val="32"/>
          <w:szCs w:val="20"/>
        </w:rPr>
        <w:t>6</w:t>
      </w:r>
      <w:r w:rsidR="00371735">
        <w:rPr>
          <w:rFonts w:ascii="楷体_GB2312" w:eastAsia="楷体_GB2312" w:hint="eastAsia"/>
          <w:b/>
          <w:sz w:val="32"/>
          <w:szCs w:val="20"/>
        </w:rPr>
        <w:t>.</w:t>
      </w:r>
      <w:r w:rsidR="00752F6E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现场资格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审查时，未能在规定时间内提交齐全指定材料，可否延期补交有关材料</w:t>
      </w:r>
    </w:p>
    <w:p w14:paraId="2D03536B" w14:textId="77777777" w:rsidR="00601709" w:rsidRDefault="00752F6E">
      <w:pPr>
        <w:spacing w:line="600" w:lineRule="exact"/>
        <w:ind w:firstLineChars="200" w:firstLine="64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现场资格审查提交材料不全的，须在现场资格审查后一个工作日内提交。未</w:t>
      </w:r>
      <w:r>
        <w:rPr>
          <w:rFonts w:ascii="仿宋_GB2312" w:eastAsia="仿宋_GB2312" w:cs="华文仿宋"/>
          <w:kern w:val="0"/>
          <w:sz w:val="32"/>
          <w:szCs w:val="32"/>
        </w:rPr>
        <w:t>在</w:t>
      </w:r>
      <w:r>
        <w:rPr>
          <w:rFonts w:ascii="仿宋_GB2312" w:eastAsia="仿宋_GB2312" w:cs="华文仿宋" w:hint="eastAsia"/>
          <w:kern w:val="0"/>
          <w:sz w:val="32"/>
          <w:szCs w:val="32"/>
        </w:rPr>
        <w:t>规定时间内</w:t>
      </w:r>
      <w:r>
        <w:rPr>
          <w:rFonts w:ascii="仿宋_GB2312" w:eastAsia="仿宋_GB2312" w:cs="华文仿宋"/>
          <w:kern w:val="0"/>
          <w:sz w:val="32"/>
          <w:szCs w:val="32"/>
        </w:rPr>
        <w:t>提交有关材料</w:t>
      </w:r>
      <w:r>
        <w:rPr>
          <w:rFonts w:ascii="仿宋_GB2312" w:eastAsia="仿宋_GB2312" w:cs="华文仿宋" w:hint="eastAsia"/>
          <w:kern w:val="0"/>
          <w:sz w:val="32"/>
          <w:szCs w:val="32"/>
        </w:rPr>
        <w:t>、证明</w:t>
      </w:r>
      <w:r>
        <w:rPr>
          <w:rFonts w:ascii="仿宋_GB2312" w:eastAsia="仿宋_GB2312" w:cs="华文仿宋"/>
          <w:kern w:val="0"/>
          <w:sz w:val="32"/>
          <w:szCs w:val="32"/>
        </w:rPr>
        <w:t>的，视为弃权。经审查不具备报考条件的，取消其</w:t>
      </w:r>
      <w:r>
        <w:rPr>
          <w:rFonts w:ascii="仿宋_GB2312" w:eastAsia="仿宋_GB2312" w:cs="华文仿宋" w:hint="eastAsia"/>
          <w:kern w:val="0"/>
          <w:sz w:val="32"/>
          <w:szCs w:val="32"/>
        </w:rPr>
        <w:t>考</w:t>
      </w:r>
      <w:r>
        <w:rPr>
          <w:rFonts w:ascii="仿宋_GB2312" w:eastAsia="仿宋_GB2312" w:cs="华文仿宋"/>
          <w:kern w:val="0"/>
          <w:sz w:val="32"/>
          <w:szCs w:val="32"/>
        </w:rPr>
        <w:t>试资格。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对于</w:t>
      </w:r>
      <w:r>
        <w:rPr>
          <w:rFonts w:ascii="仿宋_GB2312" w:eastAsia="仿宋_GB2312" w:cs="华文仿宋"/>
          <w:kern w:val="0"/>
          <w:sz w:val="32"/>
          <w:szCs w:val="32"/>
        </w:rPr>
        <w:t>单位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、部门出具的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同意报考证明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材料，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必须在现场资格审查时提供。</w:t>
      </w:r>
    </w:p>
    <w:p w14:paraId="73A3F148" w14:textId="77777777" w:rsidR="00601709" w:rsidRPr="00371735" w:rsidRDefault="003D3AB6" w:rsidP="00371735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7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应聘人员是否可以改报其他岗位</w:t>
      </w:r>
    </w:p>
    <w:p w14:paraId="736C5555" w14:textId="77777777" w:rsidR="00601709" w:rsidRDefault="00752F6E" w:rsidP="00A43252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没有通过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网上</w:t>
      </w:r>
      <w:r>
        <w:rPr>
          <w:rFonts w:ascii="仿宋_GB2312" w:eastAsia="仿宋_GB2312" w:cs="华文仿宋" w:hint="eastAsia"/>
          <w:kern w:val="0"/>
          <w:sz w:val="32"/>
          <w:szCs w:val="32"/>
        </w:rPr>
        <w:t>资格审查的应聘人员，在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网上</w:t>
      </w:r>
      <w:r>
        <w:rPr>
          <w:rFonts w:ascii="仿宋_GB2312" w:eastAsia="仿宋_GB2312" w:cs="华文仿宋" w:hint="eastAsia"/>
          <w:kern w:val="0"/>
          <w:sz w:val="32"/>
          <w:szCs w:val="32"/>
        </w:rPr>
        <w:t>报名时间截止前可改报其他岗位，但系统自动禁止该应聘人员再次报考曾被拒绝的岗位。通过资格审查的应聘人员，系统自动禁止该应聘人员改报其他岗位。</w:t>
      </w:r>
    </w:p>
    <w:p w14:paraId="1E129997" w14:textId="77777777" w:rsidR="00601709" w:rsidRDefault="003D3AB6">
      <w:pPr>
        <w:autoSpaceDE w:val="0"/>
        <w:autoSpaceDN w:val="0"/>
        <w:adjustRightInd w:val="0"/>
        <w:spacing w:line="600" w:lineRule="exact"/>
        <w:ind w:firstLine="624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8</w:t>
      </w:r>
      <w:r w:rsidR="00752F6E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填报相关表格、信息时需注意什么</w:t>
      </w:r>
    </w:p>
    <w:p w14:paraId="4A9AE523" w14:textId="77777777" w:rsidR="00601709" w:rsidRDefault="00752F6E">
      <w:pPr>
        <w:autoSpaceDE w:val="0"/>
        <w:autoSpaceDN w:val="0"/>
        <w:adjustRightInd w:val="0"/>
        <w:spacing w:line="600" w:lineRule="exact"/>
        <w:ind w:firstLine="624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应聘人员要仔细阅读《简章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》及本须知内容，填报的相关表格、信息等必须真实、全面、准确。</w:t>
      </w:r>
      <w:r>
        <w:rPr>
          <w:rFonts w:ascii="仿宋_GB2312" w:eastAsia="仿宋_GB2312" w:cs="华文仿宋" w:hint="eastAsia"/>
          <w:kern w:val="0"/>
          <w:sz w:val="32"/>
          <w:szCs w:val="32"/>
        </w:rPr>
        <w:t>信息填报不实的，按弄虚作假处理；因信息填报不全、错误等导致未通过资格审查的，责任由应聘人员自负。</w:t>
      </w:r>
    </w:p>
    <w:p w14:paraId="33553ACB" w14:textId="77777777" w:rsidR="00601709" w:rsidRDefault="003D3AB6">
      <w:pPr>
        <w:autoSpaceDE w:val="0"/>
        <w:autoSpaceDN w:val="0"/>
        <w:adjustRightInd w:val="0"/>
        <w:spacing w:line="600" w:lineRule="exact"/>
        <w:ind w:firstLine="624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9</w:t>
      </w:r>
      <w:r w:rsidR="00752F6E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违纪违规及存在不诚信情形的应聘人员如何处理</w:t>
      </w:r>
    </w:p>
    <w:p w14:paraId="67BD57BC" w14:textId="77777777" w:rsidR="009622B9" w:rsidRDefault="00752F6E" w:rsidP="009622B9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lastRenderedPageBreak/>
        <w:t>应聘人员要严格遵守公开招聘的相关政策规定，遵从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医院</w:t>
      </w:r>
      <w:r>
        <w:rPr>
          <w:rFonts w:ascii="仿宋_GB2312" w:eastAsia="仿宋_GB2312" w:cs="华文仿宋" w:hint="eastAsia"/>
          <w:kern w:val="0"/>
          <w:sz w:val="32"/>
          <w:szCs w:val="32"/>
        </w:rPr>
        <w:t>的统一安排，其在应聘期间的表现，将作为公开招聘考察的重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要内容</w:t>
      </w:r>
      <w:r>
        <w:rPr>
          <w:rFonts w:ascii="仿宋_GB2312" w:eastAsia="仿宋_GB2312" w:cs="华文仿宋" w:hint="eastAsia"/>
          <w:kern w:val="0"/>
          <w:sz w:val="32"/>
          <w:szCs w:val="32"/>
        </w:rPr>
        <w:t>。应聘期间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一经发现有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如下情形的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之一的</w:t>
      </w:r>
      <w:r>
        <w:rPr>
          <w:rFonts w:ascii="仿宋_GB2312" w:eastAsia="仿宋_GB2312" w:cs="华文仿宋" w:hint="eastAsia"/>
          <w:kern w:val="0"/>
          <w:sz w:val="32"/>
          <w:szCs w:val="32"/>
        </w:rPr>
        <w:t>，即被认定存在违纪违规及不诚信情形，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医院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将不予以录取，并按照有关规定处理。</w:t>
      </w:r>
    </w:p>
    <w:p w14:paraId="65DBA6E7" w14:textId="77777777" w:rsidR="009622B9" w:rsidRP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（1）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在报名环节，考生恶意注册报名信息、扰乱报名秩序，虚报、隐瞒有关情况以骗取考试资格或获取“练手”机会；</w:t>
      </w:r>
    </w:p>
    <w:p w14:paraId="369EE36E" w14:textId="77777777" w:rsid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（2）</w:t>
      </w:r>
      <w:r w:rsidRPr="009622B9">
        <w:rPr>
          <w:rFonts w:ascii="仿宋_GB2312" w:eastAsia="仿宋_GB2312" w:cs="华文仿宋" w:hint="eastAsia"/>
          <w:kern w:val="0"/>
          <w:sz w:val="32"/>
          <w:szCs w:val="32"/>
        </w:rPr>
        <w:t>在</w:t>
      </w:r>
      <w:r>
        <w:rPr>
          <w:rFonts w:ascii="仿宋_GB2312" w:eastAsia="仿宋_GB2312" w:cs="华文仿宋" w:hint="eastAsia"/>
          <w:kern w:val="0"/>
          <w:sz w:val="32"/>
          <w:szCs w:val="32"/>
        </w:rPr>
        <w:t>笔试、</w:t>
      </w:r>
      <w:r w:rsidRPr="009622B9">
        <w:rPr>
          <w:rFonts w:ascii="仿宋_GB2312" w:eastAsia="仿宋_GB2312" w:cs="华文仿宋" w:hint="eastAsia"/>
          <w:kern w:val="0"/>
          <w:sz w:val="32"/>
          <w:szCs w:val="32"/>
        </w:rPr>
        <w:t>面试环节，考生已经确认参加却在</w:t>
      </w:r>
      <w:r>
        <w:rPr>
          <w:rFonts w:ascii="仿宋_GB2312" w:eastAsia="仿宋_GB2312" w:cs="华文仿宋" w:hint="eastAsia"/>
          <w:kern w:val="0"/>
          <w:sz w:val="32"/>
          <w:szCs w:val="32"/>
        </w:rPr>
        <w:t>笔试、</w:t>
      </w:r>
      <w:r w:rsidRPr="009622B9">
        <w:rPr>
          <w:rFonts w:ascii="仿宋_GB2312" w:eastAsia="仿宋_GB2312" w:cs="华文仿宋" w:hint="eastAsia"/>
          <w:kern w:val="0"/>
          <w:sz w:val="32"/>
          <w:szCs w:val="32"/>
        </w:rPr>
        <w:t>面试当天临时弃考；</w:t>
      </w:r>
    </w:p>
    <w:p w14:paraId="0887C1F0" w14:textId="77777777" w:rsid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（3）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在笔试环节，</w:t>
      </w:r>
      <w:r w:rsidRPr="009622B9">
        <w:rPr>
          <w:rFonts w:ascii="仿宋_GB2312" w:eastAsia="仿宋_GB2312" w:cs="华文仿宋" w:hint="eastAsia"/>
          <w:kern w:val="0"/>
          <w:sz w:val="32"/>
          <w:szCs w:val="32"/>
        </w:rPr>
        <w:t>考生找人替考，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携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带违禁物品进入考场，违规使用手机或具有计算、存储功能的电子设备，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利用无线电设备串通作弊或有组织作弊；</w:t>
      </w:r>
    </w:p>
    <w:p w14:paraId="5B27D8E5" w14:textId="77777777" w:rsid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（4）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在考察环节，</w:t>
      </w:r>
      <w:r w:rsidR="00955F3C">
        <w:rPr>
          <w:rFonts w:ascii="仿宋_GB2312" w:eastAsia="仿宋_GB2312" w:cs="华文仿宋" w:hint="eastAsia"/>
          <w:kern w:val="0"/>
          <w:sz w:val="32"/>
          <w:szCs w:val="32"/>
        </w:rPr>
        <w:t>存在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弄虚作假、隐瞒事实真相；在体检环节，考生有意隐瞒影响录用的疾病和病史，串通体检工作人员作弊或请他人替检；</w:t>
      </w:r>
    </w:p>
    <w:p w14:paraId="22B8B8B0" w14:textId="77777777" w:rsid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（5）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在报到环节，考生在已经通过笔试、面试、考察、体检、公示、</w:t>
      </w:r>
      <w:r w:rsidR="00E070F2">
        <w:rPr>
          <w:rFonts w:ascii="仿宋_GB2312" w:eastAsia="仿宋_GB2312" w:cs="华文仿宋" w:hint="eastAsia"/>
          <w:kern w:val="0"/>
          <w:sz w:val="32"/>
          <w:szCs w:val="32"/>
        </w:rPr>
        <w:t>录用、报到、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备案等环节后</w:t>
      </w:r>
      <w:r w:rsidR="00E070F2">
        <w:rPr>
          <w:rFonts w:ascii="仿宋_GB2312" w:eastAsia="仿宋_GB2312" w:cs="华文仿宋" w:hint="eastAsia"/>
          <w:kern w:val="0"/>
          <w:sz w:val="32"/>
          <w:szCs w:val="32"/>
        </w:rPr>
        <w:t>，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又提出放弃报考职位等；</w:t>
      </w:r>
    </w:p>
    <w:p w14:paraId="2391F634" w14:textId="77777777" w:rsidR="00601709" w:rsidRPr="009622B9" w:rsidRDefault="00E070F2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（6）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国家、省市有关文件规定的其他违纪违规及不诚信情形。</w:t>
      </w:r>
    </w:p>
    <w:p w14:paraId="319F008F" w14:textId="77777777" w:rsidR="00601709" w:rsidRDefault="003D3AB6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10</w:t>
      </w:r>
      <w:r w:rsidR="00752F6E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考生还需注意哪些问题</w:t>
      </w:r>
    </w:p>
    <w:p w14:paraId="3BE5355B" w14:textId="77777777" w:rsidR="00601709" w:rsidRDefault="00752F6E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符合条件的应聘人员应在规定时间内尽早报名，避免造成</w:t>
      </w:r>
      <w:r>
        <w:rPr>
          <w:rFonts w:ascii="仿宋_GB2312" w:eastAsia="仿宋_GB2312" w:cs="华文仿宋" w:hint="eastAsia"/>
          <w:kern w:val="0"/>
          <w:sz w:val="32"/>
          <w:szCs w:val="32"/>
        </w:rPr>
        <w:lastRenderedPageBreak/>
        <w:t>网络拥堵而错过报名时间。应聘人员在报考期间要及时了解招聘网站发布的最新信息，不要因错过重要信息而影响考试聘用。</w:t>
      </w:r>
    </w:p>
    <w:p w14:paraId="7B7B1F5E" w14:textId="77969D64" w:rsidR="00E732D8" w:rsidRPr="00AF2F90" w:rsidRDefault="00E732D8" w:rsidP="00E732D8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 w:rsidRPr="00AF2F90">
        <w:rPr>
          <w:rFonts w:ascii="楷体_GB2312" w:eastAsia="楷体_GB2312" w:cs="楷体_GB2312"/>
          <w:b/>
          <w:bCs/>
          <w:kern w:val="0"/>
          <w:sz w:val="32"/>
          <w:szCs w:val="32"/>
        </w:rPr>
        <w:t>1</w:t>
      </w:r>
      <w:r w:rsidR="00585A36">
        <w:rPr>
          <w:rFonts w:ascii="楷体_GB2312" w:eastAsia="楷体_GB2312" w:cs="楷体_GB2312"/>
          <w:b/>
          <w:bCs/>
          <w:kern w:val="0"/>
          <w:sz w:val="32"/>
          <w:szCs w:val="32"/>
        </w:rPr>
        <w:t>1</w:t>
      </w:r>
      <w:r w:rsidRPr="00AF2F90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.关于岗位表中取得规培证者优先的解释</w:t>
      </w:r>
    </w:p>
    <w:p w14:paraId="339BFB99" w14:textId="77777777" w:rsidR="00AF2F90" w:rsidRDefault="00AF2F90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 w:rsidRPr="00AF2F90">
        <w:rPr>
          <w:rFonts w:ascii="仿宋_GB2312" w:eastAsia="仿宋_GB2312" w:cs="华文仿宋" w:hint="eastAsia"/>
          <w:kern w:val="0"/>
          <w:sz w:val="32"/>
          <w:szCs w:val="32"/>
        </w:rPr>
        <w:t>我院2022年公开招聘备案制工作人员岗位汇总表其他条件要求“取得规培证者优先”为总成绩及面试成绩、专业知识笔试成绩均相同时，取得规培证者优先录取。</w:t>
      </w:r>
    </w:p>
    <w:p w14:paraId="633CC1DE" w14:textId="5400D99F" w:rsidR="00E070F2" w:rsidRPr="00E070F2" w:rsidRDefault="00E732D8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1</w:t>
      </w:r>
      <w:r w:rsidR="00585A36">
        <w:rPr>
          <w:rFonts w:ascii="楷体_GB2312" w:eastAsia="楷体_GB2312" w:cs="楷体_GB2312"/>
          <w:b/>
          <w:bCs/>
          <w:kern w:val="0"/>
          <w:sz w:val="32"/>
          <w:szCs w:val="32"/>
        </w:rPr>
        <w:t>2</w:t>
      </w:r>
      <w:r w:rsidR="00E070F2" w:rsidRPr="00E070F2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.特别提示</w:t>
      </w:r>
    </w:p>
    <w:p w14:paraId="2CE64B60" w14:textId="77777777" w:rsidR="00601709" w:rsidRDefault="00752F6E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 w:rsidRPr="00E070F2">
        <w:rPr>
          <w:rFonts w:ascii="仿宋_GB2312" w:eastAsia="仿宋_GB2312" w:cs="华文仿宋" w:hint="eastAsia"/>
          <w:kern w:val="0"/>
          <w:sz w:val="32"/>
          <w:szCs w:val="32"/>
        </w:rPr>
        <w:t>考生在网上报名时填写的手机号码请务必</w:t>
      </w:r>
      <w:r w:rsidR="00E070F2">
        <w:rPr>
          <w:rFonts w:ascii="仿宋_GB2312" w:eastAsia="仿宋_GB2312" w:cs="华文仿宋" w:hint="eastAsia"/>
          <w:kern w:val="0"/>
          <w:sz w:val="32"/>
          <w:szCs w:val="32"/>
        </w:rPr>
        <w:t>核实准确，整个应聘过程中，请不要更换手机号码并且要保持手机畅通，</w:t>
      </w:r>
      <w:r w:rsidRPr="00E070F2">
        <w:rPr>
          <w:rFonts w:ascii="仿宋_GB2312" w:eastAsia="仿宋_GB2312" w:cs="华文仿宋" w:hint="eastAsia"/>
          <w:kern w:val="0"/>
          <w:sz w:val="32"/>
          <w:szCs w:val="32"/>
        </w:rPr>
        <w:t>因考生个人原因导致通讯不畅所造成的不利后果，由考生自负。</w:t>
      </w:r>
    </w:p>
    <w:p w14:paraId="19E660AB" w14:textId="77777777" w:rsidR="00601709" w:rsidRPr="008A709C" w:rsidRDefault="00601709">
      <w:pPr>
        <w:rPr>
          <w:rFonts w:ascii="仿宋_GB2312" w:eastAsia="仿宋_GB2312" w:cs="华文仿宋"/>
          <w:kern w:val="0"/>
          <w:sz w:val="32"/>
          <w:szCs w:val="32"/>
        </w:rPr>
      </w:pPr>
    </w:p>
    <w:p w14:paraId="345F7807" w14:textId="77777777" w:rsidR="008A709C" w:rsidRPr="008A709C" w:rsidRDefault="008A709C">
      <w:pPr>
        <w:rPr>
          <w:rFonts w:ascii="仿宋_GB2312" w:eastAsia="仿宋_GB2312" w:cs="华文仿宋"/>
          <w:kern w:val="0"/>
          <w:sz w:val="32"/>
          <w:szCs w:val="32"/>
        </w:rPr>
      </w:pPr>
    </w:p>
    <w:p w14:paraId="4D8C84FA" w14:textId="77777777" w:rsidR="008A709C" w:rsidRPr="008A709C" w:rsidRDefault="008A709C">
      <w:pPr>
        <w:rPr>
          <w:rFonts w:ascii="仿宋_GB2312" w:eastAsia="仿宋_GB2312" w:cs="华文仿宋"/>
          <w:kern w:val="0"/>
          <w:sz w:val="32"/>
          <w:szCs w:val="32"/>
        </w:rPr>
      </w:pPr>
    </w:p>
    <w:p w14:paraId="1A71B2B5" w14:textId="3E19021D" w:rsidR="008B0AC1" w:rsidRDefault="008A709C">
      <w:pPr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 xml:space="preserve">                                   </w:t>
      </w:r>
      <w:r w:rsidR="00C673D1">
        <w:rPr>
          <w:rFonts w:ascii="仿宋_GB2312" w:eastAsia="仿宋_GB2312" w:cs="华文仿宋"/>
          <w:kern w:val="0"/>
          <w:sz w:val="32"/>
          <w:szCs w:val="32"/>
        </w:rPr>
        <w:t xml:space="preserve">   </w:t>
      </w:r>
      <w:r>
        <w:rPr>
          <w:rFonts w:ascii="仿宋_GB2312" w:eastAsia="仿宋_GB2312" w:cs="华文仿宋" w:hint="eastAsia"/>
          <w:kern w:val="0"/>
          <w:sz w:val="32"/>
          <w:szCs w:val="32"/>
        </w:rPr>
        <w:t>202</w:t>
      </w:r>
      <w:r w:rsidR="00235230">
        <w:rPr>
          <w:rFonts w:ascii="仿宋_GB2312" w:eastAsia="仿宋_GB2312" w:cs="华文仿宋"/>
          <w:kern w:val="0"/>
          <w:sz w:val="32"/>
          <w:szCs w:val="32"/>
        </w:rPr>
        <w:t>2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年</w:t>
      </w:r>
      <w:r w:rsidR="003F45D6">
        <w:rPr>
          <w:rFonts w:ascii="仿宋_GB2312" w:eastAsia="仿宋_GB2312" w:cs="华文仿宋"/>
          <w:kern w:val="0"/>
          <w:sz w:val="32"/>
          <w:szCs w:val="32"/>
        </w:rPr>
        <w:t>4</w:t>
      </w:r>
      <w:r>
        <w:rPr>
          <w:rFonts w:ascii="仿宋_GB2312" w:eastAsia="仿宋_GB2312" w:cs="华文仿宋" w:hint="eastAsia"/>
          <w:kern w:val="0"/>
          <w:sz w:val="32"/>
          <w:szCs w:val="32"/>
        </w:rPr>
        <w:t>月</w:t>
      </w:r>
      <w:r w:rsidR="009922FB">
        <w:rPr>
          <w:rFonts w:ascii="仿宋_GB2312" w:eastAsia="仿宋_GB2312" w:cs="华文仿宋"/>
          <w:kern w:val="0"/>
          <w:sz w:val="32"/>
          <w:szCs w:val="32"/>
        </w:rPr>
        <w:t>21</w:t>
      </w:r>
      <w:bookmarkStart w:id="0" w:name="_GoBack"/>
      <w:bookmarkEnd w:id="0"/>
      <w:r w:rsidR="008B0AC1">
        <w:rPr>
          <w:rFonts w:ascii="仿宋_GB2312" w:eastAsia="仿宋_GB2312" w:cs="华文仿宋" w:hint="eastAsia"/>
          <w:kern w:val="0"/>
          <w:sz w:val="32"/>
          <w:szCs w:val="32"/>
        </w:rPr>
        <w:t>日</w:t>
      </w:r>
    </w:p>
    <w:p w14:paraId="63B9302A" w14:textId="77777777" w:rsidR="008B0AC1" w:rsidRDefault="008B0AC1">
      <w:pPr>
        <w:rPr>
          <w:rFonts w:ascii="仿宋_GB2312" w:eastAsia="仿宋_GB2312" w:cs="华文仿宋"/>
          <w:kern w:val="0"/>
          <w:sz w:val="32"/>
          <w:szCs w:val="32"/>
        </w:rPr>
      </w:pPr>
    </w:p>
    <w:p w14:paraId="1F8478CC" w14:textId="77777777" w:rsidR="008B0AC1" w:rsidRDefault="008B0AC1">
      <w:pPr>
        <w:rPr>
          <w:rFonts w:ascii="仿宋_GB2312" w:eastAsia="仿宋_GB2312" w:cs="华文仿宋"/>
          <w:kern w:val="0"/>
          <w:sz w:val="32"/>
          <w:szCs w:val="32"/>
        </w:rPr>
      </w:pPr>
    </w:p>
    <w:p w14:paraId="22D63BE5" w14:textId="242FCC87" w:rsidR="008A709C" w:rsidRDefault="008A709C">
      <w:pPr>
        <w:rPr>
          <w:rFonts w:ascii="仿宋_GB2312" w:eastAsia="仿宋_GB2312" w:cs="华文仿宋"/>
          <w:kern w:val="0"/>
          <w:sz w:val="32"/>
          <w:szCs w:val="32"/>
        </w:rPr>
      </w:pPr>
    </w:p>
    <w:p w14:paraId="736804FD" w14:textId="78946441" w:rsidR="008B0AC1" w:rsidRDefault="008B0AC1">
      <w:pPr>
        <w:rPr>
          <w:rFonts w:ascii="仿宋_GB2312" w:eastAsia="仿宋_GB2312" w:cs="华文仿宋"/>
          <w:kern w:val="0"/>
          <w:sz w:val="32"/>
          <w:szCs w:val="32"/>
        </w:rPr>
      </w:pPr>
    </w:p>
    <w:sectPr w:rsidR="008B0AC1" w:rsidSect="008B0AC1">
      <w:footerReference w:type="default" r:id="rId8"/>
      <w:pgSz w:w="11906" w:h="16838"/>
      <w:pgMar w:top="1701" w:right="1587" w:bottom="1701" w:left="1587" w:header="851" w:footer="992" w:gutter="0"/>
      <w:pgNumType w:start="3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4FA56" w14:textId="77777777" w:rsidR="00FF0C5B" w:rsidRDefault="00FF0C5B" w:rsidP="00D54AE1">
      <w:r>
        <w:separator/>
      </w:r>
    </w:p>
  </w:endnote>
  <w:endnote w:type="continuationSeparator" w:id="0">
    <w:p w14:paraId="242BA9EE" w14:textId="77777777" w:rsidR="00FF0C5B" w:rsidRDefault="00FF0C5B" w:rsidP="00D5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15216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BFEB041" w14:textId="56AF5303" w:rsidR="00D54AE1" w:rsidRPr="008B0AC1" w:rsidRDefault="00D54AE1" w:rsidP="008B0AC1">
        <w:pPr>
          <w:pStyle w:val="a5"/>
          <w:jc w:val="center"/>
          <w:rPr>
            <w:sz w:val="28"/>
            <w:szCs w:val="28"/>
          </w:rPr>
        </w:pPr>
        <w:r w:rsidRPr="008B0AC1">
          <w:rPr>
            <w:sz w:val="28"/>
            <w:szCs w:val="28"/>
          </w:rPr>
          <w:fldChar w:fldCharType="begin"/>
        </w:r>
        <w:r w:rsidRPr="008B0AC1">
          <w:rPr>
            <w:sz w:val="28"/>
            <w:szCs w:val="28"/>
          </w:rPr>
          <w:instrText>PAGE   \* MERGEFORMAT</w:instrText>
        </w:r>
        <w:r w:rsidRPr="008B0AC1">
          <w:rPr>
            <w:sz w:val="28"/>
            <w:szCs w:val="28"/>
          </w:rPr>
          <w:fldChar w:fldCharType="separate"/>
        </w:r>
        <w:r w:rsidR="009922FB" w:rsidRPr="009922FB">
          <w:rPr>
            <w:noProof/>
            <w:sz w:val="28"/>
            <w:szCs w:val="28"/>
            <w:lang w:val="zh-CN"/>
          </w:rPr>
          <w:t>37</w:t>
        </w:r>
        <w:r w:rsidRPr="008B0AC1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C6E5C" w14:textId="77777777" w:rsidR="00FF0C5B" w:rsidRDefault="00FF0C5B" w:rsidP="00D54AE1">
      <w:r>
        <w:separator/>
      </w:r>
    </w:p>
  </w:footnote>
  <w:footnote w:type="continuationSeparator" w:id="0">
    <w:p w14:paraId="3C17BEAA" w14:textId="77777777" w:rsidR="00FF0C5B" w:rsidRDefault="00FF0C5B" w:rsidP="00D5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F6BA5"/>
    <w:multiLevelType w:val="hybridMultilevel"/>
    <w:tmpl w:val="229ADE98"/>
    <w:lvl w:ilvl="0" w:tplc="B63CAF72">
      <w:start w:val="1"/>
      <w:numFmt w:val="decimal"/>
      <w:lvlText w:val="（%1）"/>
      <w:lvlJc w:val="left"/>
      <w:pPr>
        <w:ind w:left="1928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E59CE"/>
    <w:rsid w:val="00014F89"/>
    <w:rsid w:val="00043121"/>
    <w:rsid w:val="00050C7E"/>
    <w:rsid w:val="00075B59"/>
    <w:rsid w:val="00195AD9"/>
    <w:rsid w:val="001B60BD"/>
    <w:rsid w:val="00221C93"/>
    <w:rsid w:val="00235230"/>
    <w:rsid w:val="00237044"/>
    <w:rsid w:val="002C7E76"/>
    <w:rsid w:val="002E43A3"/>
    <w:rsid w:val="00362635"/>
    <w:rsid w:val="00371735"/>
    <w:rsid w:val="003A134F"/>
    <w:rsid w:val="003D3AB6"/>
    <w:rsid w:val="003F45D6"/>
    <w:rsid w:val="0041584E"/>
    <w:rsid w:val="00467F9B"/>
    <w:rsid w:val="00490EFF"/>
    <w:rsid w:val="00565299"/>
    <w:rsid w:val="00585A36"/>
    <w:rsid w:val="00601709"/>
    <w:rsid w:val="0067277F"/>
    <w:rsid w:val="0068528A"/>
    <w:rsid w:val="006F2F0C"/>
    <w:rsid w:val="006F4598"/>
    <w:rsid w:val="00752F6E"/>
    <w:rsid w:val="007C185E"/>
    <w:rsid w:val="007F26BB"/>
    <w:rsid w:val="00833775"/>
    <w:rsid w:val="008A709C"/>
    <w:rsid w:val="008B0AC1"/>
    <w:rsid w:val="008B51BC"/>
    <w:rsid w:val="008C3565"/>
    <w:rsid w:val="008F0684"/>
    <w:rsid w:val="008F5214"/>
    <w:rsid w:val="00955F3C"/>
    <w:rsid w:val="009622B9"/>
    <w:rsid w:val="009922FB"/>
    <w:rsid w:val="00A07B76"/>
    <w:rsid w:val="00A43252"/>
    <w:rsid w:val="00AD4C67"/>
    <w:rsid w:val="00AF2F90"/>
    <w:rsid w:val="00B36EF6"/>
    <w:rsid w:val="00B51D53"/>
    <w:rsid w:val="00BA53CA"/>
    <w:rsid w:val="00C007D4"/>
    <w:rsid w:val="00C12B17"/>
    <w:rsid w:val="00C673D1"/>
    <w:rsid w:val="00D53372"/>
    <w:rsid w:val="00D54AE1"/>
    <w:rsid w:val="00E070F2"/>
    <w:rsid w:val="00E12D51"/>
    <w:rsid w:val="00E732D8"/>
    <w:rsid w:val="00EA54E5"/>
    <w:rsid w:val="00ED54E2"/>
    <w:rsid w:val="00F643C5"/>
    <w:rsid w:val="00FD338F"/>
    <w:rsid w:val="00FE29B2"/>
    <w:rsid w:val="00FF0C5B"/>
    <w:rsid w:val="2A1E59CE"/>
    <w:rsid w:val="329676BD"/>
    <w:rsid w:val="463C4382"/>
    <w:rsid w:val="49173DE8"/>
    <w:rsid w:val="718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6D511"/>
  <w15:docId w15:val="{991BB306-D082-4F54-8613-3BD3663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622B9"/>
    <w:pPr>
      <w:ind w:firstLineChars="200" w:firstLine="420"/>
    </w:pPr>
  </w:style>
  <w:style w:type="paragraph" w:styleId="a4">
    <w:name w:val="header"/>
    <w:basedOn w:val="a"/>
    <w:link w:val="Char"/>
    <w:rsid w:val="00D54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4AE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5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AE1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221C93"/>
    <w:rPr>
      <w:sz w:val="18"/>
      <w:szCs w:val="18"/>
    </w:rPr>
  </w:style>
  <w:style w:type="character" w:customStyle="1" w:styleId="Char1">
    <w:name w:val="批注框文本 Char"/>
    <w:basedOn w:val="a0"/>
    <w:link w:val="a6"/>
    <w:rsid w:val="00221C9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紫藤树上</dc:creator>
  <cp:lastModifiedBy>Windows User</cp:lastModifiedBy>
  <cp:revision>95</cp:revision>
  <cp:lastPrinted>2022-04-20T08:10:00Z</cp:lastPrinted>
  <dcterms:created xsi:type="dcterms:W3CDTF">2020-02-18T09:54:00Z</dcterms:created>
  <dcterms:modified xsi:type="dcterms:W3CDTF">2022-04-21T03:24:00Z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